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FA42D6">
        <w:fldChar w:fldCharType="begin"/>
      </w:r>
      <w:r w:rsidR="00FA42D6">
        <w:instrText xml:space="preserve"> REF _Ref368314103 \r \h  \* MERGEFORMAT </w:instrText>
      </w:r>
      <w:r w:rsidR="00FA42D6">
        <w:fldChar w:fldCharType="separate"/>
      </w:r>
      <w:r w:rsidR="006013ED">
        <w:t>1</w:t>
      </w:r>
      <w:r w:rsidR="00FA42D6">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701B55">
        <w:fldChar w:fldCharType="begin"/>
      </w:r>
      <w:r>
        <w:instrText xml:space="preserve"> REF _Ref378108959 \r \h </w:instrText>
      </w:r>
      <w:r w:rsidR="00701B55">
        <w:fldChar w:fldCharType="separate"/>
      </w:r>
      <w:r w:rsidR="006013ED">
        <w:t>3</w:t>
      </w:r>
      <w:r w:rsidR="00701B55">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FA42D6">
        <w:fldChar w:fldCharType="begin"/>
      </w:r>
      <w:r w:rsidR="00FA42D6">
        <w:instrText xml:space="preserve"> REF _Ref368315592 \r \h  \* MERGEFORMAT </w:instrText>
      </w:r>
      <w:r w:rsidR="00FA42D6">
        <w:fldChar w:fldCharType="separate"/>
      </w:r>
      <w:r w:rsidR="006013ED" w:rsidRPr="006013ED">
        <w:rPr>
          <w:bCs w:val="0"/>
          <w:szCs w:val="24"/>
        </w:rPr>
        <w:t>13</w:t>
      </w:r>
      <w:r w:rsidR="00FA42D6">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376E78"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6013ED">
        <w:t>1</w:t>
      </w:r>
      <w:r w:rsidR="0014229A" w:rsidRPr="000F4823">
        <w:t xml:space="preserve"> от </w:t>
      </w:r>
      <w:r w:rsidR="006013ED">
        <w:t>06</w:t>
      </w:r>
      <w:r w:rsidR="000F4823" w:rsidRPr="000F4823">
        <w:t xml:space="preserve"> </w:t>
      </w:r>
      <w:r w:rsidR="006013ED">
        <w:t>июля</w:t>
      </w:r>
      <w:r w:rsidR="0014229A" w:rsidRPr="000F4823">
        <w:t xml:space="preserve"> 201</w:t>
      </w:r>
      <w:r w:rsidR="006013ED">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E41AD1"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7"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E41AD1" w:rsidRPr="009B26AF" w:rsidRDefault="00E41AD1" w:rsidP="00E41AD1">
            <w:pPr>
              <w:autoSpaceDE w:val="0"/>
              <w:autoSpaceDN w:val="0"/>
              <w:adjustRightInd w:val="0"/>
              <w:rPr>
                <w:rFonts w:eastAsia="Calibri"/>
                <w:iCs/>
                <w:color w:val="000000"/>
              </w:rPr>
            </w:pPr>
            <w:r w:rsidRPr="009B26AF">
              <w:rPr>
                <w:rFonts w:eastAsia="Calibri"/>
                <w:iCs/>
                <w:color w:val="000000"/>
              </w:rPr>
              <w:t>Токтаев Вячеслав Иванович</w:t>
            </w:r>
          </w:p>
          <w:p w:rsidR="0014229A" w:rsidRPr="00E43A36" w:rsidRDefault="00E41AD1" w:rsidP="00E41AD1">
            <w:pPr>
              <w:pStyle w:val="Default"/>
            </w:pPr>
            <w:r w:rsidRPr="009B26AF">
              <w:rPr>
                <w:bCs/>
              </w:rPr>
              <w:t>тел</w:t>
            </w:r>
            <w:r w:rsidRPr="00E43A36">
              <w:rPr>
                <w:bCs/>
              </w:rPr>
              <w:t xml:space="preserve">. + 7 (347) 221-54-88, </w:t>
            </w:r>
            <w:r w:rsidRPr="009B26AF">
              <w:rPr>
                <w:bCs/>
                <w:lang w:val="en-US"/>
              </w:rPr>
              <w:t>e</w:t>
            </w:r>
            <w:r w:rsidRPr="00E43A36">
              <w:rPr>
                <w:bCs/>
              </w:rPr>
              <w:t>-</w:t>
            </w:r>
            <w:r w:rsidRPr="009B26AF">
              <w:rPr>
                <w:bCs/>
                <w:lang w:val="en-US"/>
              </w:rPr>
              <w:t>mail</w:t>
            </w:r>
            <w:r w:rsidRPr="00E43A36">
              <w:rPr>
                <w:bCs/>
              </w:rPr>
              <w:t>:</w:t>
            </w:r>
            <w:r w:rsidRPr="00E43A36">
              <w:t xml:space="preserve"> </w:t>
            </w:r>
            <w:hyperlink r:id="rId18" w:history="1">
              <w:r w:rsidRPr="009B26AF">
                <w:rPr>
                  <w:rStyle w:val="a3"/>
                  <w:lang w:val="en-US"/>
                </w:rPr>
                <w:t>v</w:t>
              </w:r>
              <w:r w:rsidRPr="00E43A36">
                <w:rPr>
                  <w:rStyle w:val="a3"/>
                </w:rPr>
                <w:t>.</w:t>
              </w:r>
              <w:r w:rsidRPr="009B26AF">
                <w:rPr>
                  <w:rStyle w:val="a3"/>
                  <w:lang w:val="en-US"/>
                </w:rPr>
                <w:t>toktaev</w:t>
              </w:r>
              <w:r w:rsidRPr="00E43A36">
                <w:rPr>
                  <w:rStyle w:val="a3"/>
                </w:rPr>
                <w:t>@</w:t>
              </w:r>
              <w:r w:rsidRPr="009B26AF">
                <w:rPr>
                  <w:rStyle w:val="a3"/>
                  <w:lang w:val="en-US"/>
                </w:rPr>
                <w:t>bashtel</w:t>
              </w:r>
              <w:r w:rsidRPr="00E43A36">
                <w:rPr>
                  <w:rStyle w:val="a3"/>
                </w:rPr>
                <w:t>.</w:t>
              </w:r>
              <w:proofErr w:type="spellStart"/>
              <w:r w:rsidRPr="009B26AF">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E43A36"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E41AD1" w:rsidRDefault="00E41AD1" w:rsidP="000F4823">
            <w:pPr>
              <w:pStyle w:val="Default"/>
              <w:jc w:val="both"/>
              <w:rPr>
                <w:b/>
                <w:bCs/>
              </w:rPr>
            </w:pPr>
            <w:r w:rsidRPr="00E41AD1">
              <w:rPr>
                <w:b/>
              </w:rPr>
              <w:t>Участниками закупки могут являться любые лица, в том числе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364E75" w:rsidP="00364E75">
            <w:pPr>
              <w:jc w:val="both"/>
            </w:pPr>
            <w:r>
              <w:rPr>
                <w:b/>
              </w:rPr>
              <w:t>Требования не установлены</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Pr>
                <w:lang w:val="en-US"/>
              </w:rPr>
              <w:t>SETonline</w:t>
            </w:r>
            <w:proofErr w:type="spellEnd"/>
            <w:r>
              <w:t xml:space="preserve">, </w:t>
            </w:r>
            <w:proofErr w:type="gramStart"/>
            <w:r>
              <w:t>находящейся</w:t>
            </w:r>
            <w:proofErr w:type="gramEnd"/>
            <w:r>
              <w:t xml:space="preserve"> по адресу </w:t>
            </w:r>
            <w:hyperlink r:id="rId19" w:history="1">
              <w:r w:rsidRPr="00B93140">
                <w:rPr>
                  <w:rStyle w:val="a3"/>
                  <w:lang w:val="en-US"/>
                </w:rPr>
                <w:t>www</w:t>
              </w:r>
              <w:r w:rsidRPr="00B93140">
                <w:rPr>
                  <w:rStyle w:val="a3"/>
                </w:rPr>
                <w:t>.</w:t>
              </w:r>
              <w:proofErr w:type="spellStart"/>
              <w:r w:rsidRPr="00B93140">
                <w:rPr>
                  <w:rStyle w:val="a3"/>
                  <w:lang w:val="en-US"/>
                </w:rPr>
                <w:t>setonline</w:t>
              </w:r>
              <w:proofErr w:type="spellEnd"/>
              <w:r w:rsidRPr="00B93140">
                <w:rPr>
                  <w:rStyle w:val="a3"/>
                </w:rPr>
                <w:t>.</w:t>
              </w:r>
              <w:proofErr w:type="spellStart"/>
              <w:r w:rsidRPr="00B93140">
                <w:rPr>
                  <w:rStyle w:val="a3"/>
                  <w:lang w:val="en-US"/>
                </w:rPr>
                <w:t>ru</w:t>
              </w:r>
              <w:proofErr w:type="spellEnd"/>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C4ABE">
            <w:r>
              <w:t>«</w:t>
            </w:r>
            <w:r w:rsidR="003C4ABE">
              <w:t>19</w:t>
            </w:r>
            <w:r w:rsidRPr="005C24A0">
              <w:t>»</w:t>
            </w:r>
            <w:r w:rsidR="00291D19">
              <w:t xml:space="preserve"> </w:t>
            </w:r>
            <w:r w:rsidR="00E43A36">
              <w:t>августа</w:t>
            </w:r>
            <w:r>
              <w:t xml:space="preserve"> 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2C6D1D" w:rsidRPr="000F4823" w:rsidRDefault="002C6D1D" w:rsidP="000F4823">
            <w:pPr>
              <w:suppressAutoHyphens/>
              <w:jc w:val="both"/>
              <w:rPr>
                <w:iCs/>
              </w:rPr>
            </w:pPr>
          </w:p>
          <w:p w:rsidR="002C6D1D" w:rsidRPr="0078652E" w:rsidRDefault="002C6D1D" w:rsidP="0078652E">
            <w:pPr>
              <w:suppressAutoHyphens/>
              <w:jc w:val="both"/>
            </w:pPr>
            <w:r w:rsidRPr="0078652E">
              <w:t xml:space="preserve">Дата, время начала срока предоставления заявок: </w:t>
            </w:r>
            <w:r>
              <w:t>«</w:t>
            </w:r>
            <w:r w:rsidR="003C4ABE">
              <w:t>19</w:t>
            </w:r>
            <w:r w:rsidRPr="005C24A0">
              <w:t>»</w:t>
            </w:r>
            <w:r w:rsidR="00291D19">
              <w:t xml:space="preserve"> </w:t>
            </w:r>
            <w:r w:rsidR="00E43A36">
              <w:t>августа</w:t>
            </w:r>
            <w:r w:rsidR="00F82BB2">
              <w:t xml:space="preserve"> </w:t>
            </w:r>
            <w:r w:rsidRPr="0078652E">
              <w:t>201</w:t>
            </w:r>
            <w:r>
              <w:t>6</w:t>
            </w:r>
            <w:r w:rsidRPr="0078652E">
              <w:t xml:space="preserve"> г. в 1</w:t>
            </w:r>
            <w:r w:rsidR="00F82BB2">
              <w:t>6</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78652E" w:rsidRDefault="002C6D1D" w:rsidP="0078652E">
            <w:pPr>
              <w:suppressAutoHyphens/>
              <w:jc w:val="both"/>
            </w:pPr>
          </w:p>
          <w:p w:rsidR="002C6D1D" w:rsidRPr="0078652E" w:rsidRDefault="002C6D1D" w:rsidP="0078652E">
            <w:pPr>
              <w:suppressAutoHyphens/>
              <w:jc w:val="both"/>
            </w:pPr>
            <w:r w:rsidRPr="0078652E">
              <w:t>Дата, время окончания срока предоставления Заявок:</w:t>
            </w:r>
          </w:p>
          <w:p w:rsidR="002C6D1D" w:rsidRPr="0078652E" w:rsidRDefault="002C6D1D" w:rsidP="0078652E">
            <w:pPr>
              <w:suppressAutoHyphens/>
              <w:jc w:val="both"/>
            </w:pPr>
            <w:r w:rsidRPr="0078652E">
              <w:t>«</w:t>
            </w:r>
            <w:r w:rsidR="00DC672A">
              <w:t>06</w:t>
            </w:r>
            <w:r w:rsidRPr="0078652E">
              <w:t xml:space="preserve">» </w:t>
            </w:r>
            <w:r w:rsidR="00DC672A" w:rsidRPr="00DC672A">
              <w:t>сентября</w:t>
            </w:r>
            <w:r w:rsidRPr="0078652E">
              <w:t xml:space="preserve"> 201</w:t>
            </w:r>
            <w:r>
              <w:t>6</w:t>
            </w:r>
            <w:r w:rsidRPr="0078652E">
              <w:t xml:space="preserve"> года в </w:t>
            </w:r>
            <w:r w:rsidR="003974CD">
              <w:t>09</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5C24A0" w:rsidRDefault="002C6D1D" w:rsidP="000F4823"/>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2C6D1D" w:rsidP="003974CD">
            <w:pPr>
              <w:rPr>
                <w:highlight w:val="lightGray"/>
              </w:rPr>
            </w:pPr>
            <w:r w:rsidRPr="0078652E">
              <w:t>«</w:t>
            </w:r>
            <w:r w:rsidR="00DC672A">
              <w:t>06</w:t>
            </w:r>
            <w:r w:rsidRPr="0078652E">
              <w:t xml:space="preserve">» </w:t>
            </w:r>
            <w:r w:rsidR="00DC672A" w:rsidRPr="00DC672A">
              <w:t>сентября</w:t>
            </w:r>
            <w:r w:rsidRPr="00607E86">
              <w:t xml:space="preserve"> 20</w:t>
            </w:r>
            <w:r>
              <w:t>16</w:t>
            </w:r>
            <w:r w:rsidRPr="00607E86">
              <w:t xml:space="preserve"> года </w:t>
            </w:r>
            <w:r>
              <w:t xml:space="preserve">в </w:t>
            </w:r>
            <w:r w:rsidR="003974CD">
              <w:t>09</w:t>
            </w:r>
            <w:r>
              <w:t xml:space="preserve"> часов 00 минут</w:t>
            </w:r>
            <w:r w:rsidRPr="00334AD9">
              <w:t xml:space="preserve"> </w:t>
            </w:r>
            <w:r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r w:rsidRPr="000F4823">
              <w:rPr>
                <w:b/>
              </w:rPr>
              <w:t>Рассмотрение Заявок</w:t>
            </w:r>
            <w:r w:rsidRPr="000F4823">
              <w:t>: «</w:t>
            </w:r>
            <w:r w:rsidR="00E41AD1">
              <w:t>0</w:t>
            </w:r>
            <w:r w:rsidR="00DC672A">
              <w:t>8</w:t>
            </w:r>
            <w:r w:rsidRPr="000F4823">
              <w:t xml:space="preserve">» </w:t>
            </w:r>
            <w:r w:rsidR="00D56485">
              <w:t>сентября</w:t>
            </w:r>
            <w:r w:rsidRPr="000F4823">
              <w:t xml:space="preserve"> 201</w:t>
            </w:r>
            <w:r>
              <w:t>6</w:t>
            </w:r>
            <w:r w:rsidRPr="000F4823">
              <w:t xml:space="preserve"> года в 14 часов 00 минут по местному времени </w:t>
            </w:r>
          </w:p>
          <w:p w:rsidR="002C6D1D" w:rsidRPr="000F4823" w:rsidRDefault="002C6D1D" w:rsidP="000F4823">
            <w:pPr>
              <w:rPr>
                <w:sz w:val="10"/>
                <w:szCs w:val="10"/>
              </w:rPr>
            </w:pPr>
          </w:p>
          <w:p w:rsidR="002C6D1D" w:rsidRPr="000F4823" w:rsidRDefault="002C6D1D" w:rsidP="000F4823">
            <w:r w:rsidRPr="000F4823">
              <w:rPr>
                <w:b/>
              </w:rPr>
              <w:t>Оценка и сопоставление Заявок</w:t>
            </w:r>
            <w:r w:rsidRPr="000F4823">
              <w:t>: «</w:t>
            </w:r>
            <w:r w:rsidR="00E41AD1">
              <w:t>0</w:t>
            </w:r>
            <w:r w:rsidR="00DC672A">
              <w:t>8</w:t>
            </w:r>
            <w:r w:rsidRPr="000F4823">
              <w:t xml:space="preserve">» </w:t>
            </w:r>
            <w:r w:rsidR="00D56485">
              <w:t>сентября</w:t>
            </w:r>
            <w:r w:rsidRPr="000F4823">
              <w:t xml:space="preserve"> 201</w:t>
            </w:r>
            <w:r>
              <w:t>6</w:t>
            </w:r>
            <w:r w:rsidRPr="000F4823">
              <w:t xml:space="preserve"> года в 1</w:t>
            </w:r>
            <w:r>
              <w:t>6</w:t>
            </w:r>
            <w:r w:rsidRPr="000F4823">
              <w:t xml:space="preserve"> часов 00 минут по местному времени</w:t>
            </w:r>
          </w:p>
          <w:p w:rsidR="002C6D1D" w:rsidRPr="000F4823" w:rsidRDefault="002C6D1D" w:rsidP="000F4823">
            <w:pPr>
              <w:rPr>
                <w:sz w:val="10"/>
                <w:szCs w:val="10"/>
              </w:rPr>
            </w:pPr>
          </w:p>
          <w:p w:rsidR="002C6D1D" w:rsidRPr="000F4823" w:rsidRDefault="002C6D1D" w:rsidP="000F4823">
            <w:r w:rsidRPr="000F4823">
              <w:rPr>
                <w:b/>
              </w:rPr>
              <w:t>Подведение итогов закупки</w:t>
            </w:r>
            <w:r w:rsidRPr="000F4823">
              <w:t>: не позднее «</w:t>
            </w:r>
            <w:r w:rsidR="00DC672A">
              <w:t>16</w:t>
            </w:r>
            <w:r w:rsidRPr="000F4823">
              <w:t>»</w:t>
            </w:r>
            <w:r>
              <w:t xml:space="preserve"> </w:t>
            </w:r>
            <w:r w:rsidR="00D56485">
              <w:t>сентября</w:t>
            </w:r>
            <w:r w:rsidRPr="00722D2F">
              <w:t xml:space="preserve"> </w:t>
            </w:r>
            <w:r w:rsidRPr="000F4823">
              <w:t>201</w:t>
            </w:r>
            <w:r>
              <w:t>6</w:t>
            </w:r>
            <w:r w:rsidRPr="000F4823">
              <w:t xml:space="preserve"> года </w:t>
            </w:r>
          </w:p>
          <w:p w:rsidR="002C6D1D" w:rsidRPr="000F4823" w:rsidRDefault="002C6D1D" w:rsidP="000F4823"/>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41AD1" w:rsidRPr="003D1CCA" w:rsidRDefault="00E41AD1" w:rsidP="00E41AD1">
            <w:pPr>
              <w:autoSpaceDE w:val="0"/>
              <w:autoSpaceDN w:val="0"/>
              <w:adjustRightInd w:val="0"/>
              <w:jc w:val="both"/>
            </w:pPr>
            <w:r>
              <w:rPr>
                <w:b/>
              </w:rPr>
              <w:t xml:space="preserve">Оказание услуг по эксплуатационно-техническому обслуживанию технических средств телерадиовещания, </w:t>
            </w:r>
            <w:proofErr w:type="spellStart"/>
            <w:r>
              <w:rPr>
                <w:b/>
              </w:rPr>
              <w:t>энергоснабжающего</w:t>
            </w:r>
            <w:proofErr w:type="spellEnd"/>
            <w:r>
              <w:rPr>
                <w:b/>
              </w:rPr>
              <w:t xml:space="preserve"> оборудования и антенно-мачтовых сооружений.</w:t>
            </w:r>
            <w:r w:rsidRPr="003D1CCA">
              <w:rPr>
                <w:b/>
              </w:rPr>
              <w:t xml:space="preserve"> </w:t>
            </w:r>
            <w:r w:rsidRPr="003D1CCA">
              <w:t xml:space="preserve"> </w:t>
            </w:r>
          </w:p>
          <w:p w:rsidR="002C6D1D" w:rsidRPr="00227C39" w:rsidRDefault="00E41AD1" w:rsidP="00E41AD1">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 xml:space="preserve">Техническим заданием (Приложение №1.1 к Документации о закупке) </w:t>
            </w:r>
            <w:r w:rsidRPr="00B30748">
              <w:rPr>
                <w:rFonts w:eastAsia="Times New Roman"/>
                <w:lang w:eastAsia="ru-RU"/>
              </w:rPr>
              <w:t xml:space="preserve">и условиями договора (Приложение № 2 </w:t>
            </w:r>
            <w:r w:rsidRPr="00FC20A7">
              <w:rPr>
                <w:rFonts w:eastAsia="Times New Roman"/>
                <w:lang w:eastAsia="ru-RU"/>
              </w:rPr>
              <w:t>к Документации о закупке</w:t>
            </w:r>
            <w:r w:rsidRPr="00B30748">
              <w:rPr>
                <w:rFonts w:eastAsia="Times New Roman"/>
                <w:lang w:eastAsia="ru-RU"/>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B0133D" w:rsidP="00F94700">
            <w:pPr>
              <w:jc w:val="both"/>
            </w:pPr>
            <w:r>
              <w:lastRenderedPageBreak/>
              <w:t>Определяются Техническим заданием</w:t>
            </w:r>
            <w:r w:rsidRPr="00B30748">
              <w:t xml:space="preserve"> (Приложение №1</w:t>
            </w:r>
            <w:r w:rsidR="004119BA">
              <w:t>.1</w:t>
            </w:r>
            <w:r w:rsidR="00F94700">
              <w:t xml:space="preserve"> </w:t>
            </w:r>
            <w:r w:rsidRPr="00FC20A7">
              <w:t>к Документации о закупке</w:t>
            </w:r>
            <w:r w:rsidRPr="00B30748">
              <w:t xml:space="preserve">) и условиями договора (Приложение № 2 </w:t>
            </w:r>
            <w:r w:rsidRPr="00FC20A7">
              <w:t>к Документации о закупке</w:t>
            </w:r>
            <w:r w:rsidRPr="00B30748">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43A36" w:rsidRPr="00741613" w:rsidRDefault="00196642" w:rsidP="00E43A36">
            <w:pPr>
              <w:jc w:val="both"/>
              <w:rPr>
                <w:iCs/>
              </w:rPr>
            </w:pPr>
            <w:r w:rsidRPr="00412B66">
              <w:rPr>
                <w:iCs/>
              </w:rPr>
              <w:t xml:space="preserve"> </w:t>
            </w:r>
            <w:r w:rsidR="00E43A36" w:rsidRPr="00741613">
              <w:rPr>
                <w:iCs/>
              </w:rPr>
              <w:t>Начальная (максимальная) цена договора составляет:</w:t>
            </w:r>
          </w:p>
          <w:p w:rsidR="00E43A36" w:rsidRPr="00741613" w:rsidRDefault="00E43A36" w:rsidP="00E43A36">
            <w:pPr>
              <w:autoSpaceDE w:val="0"/>
              <w:autoSpaceDN w:val="0"/>
              <w:adjustRightInd w:val="0"/>
              <w:jc w:val="both"/>
              <w:rPr>
                <w:rFonts w:eastAsia="Calibri"/>
                <w:b/>
                <w:iCs/>
              </w:rPr>
            </w:pPr>
            <w:r>
              <w:rPr>
                <w:rFonts w:eastAsia="Calibri"/>
                <w:b/>
                <w:iCs/>
              </w:rPr>
              <w:t>46 788 250,00</w:t>
            </w:r>
            <w:r w:rsidRPr="00741613">
              <w:rPr>
                <w:rFonts w:eastAsia="Calibri"/>
                <w:b/>
                <w:iCs/>
              </w:rPr>
              <w:t xml:space="preserve"> (</w:t>
            </w:r>
            <w:r>
              <w:rPr>
                <w:rFonts w:eastAsia="Calibri"/>
                <w:b/>
                <w:iCs/>
              </w:rPr>
              <w:t>Сорок шесть миллионов семьсот восемьдесят восемь</w:t>
            </w:r>
            <w:r w:rsidRPr="00741613">
              <w:rPr>
                <w:rFonts w:eastAsia="Calibri"/>
                <w:b/>
                <w:iCs/>
              </w:rPr>
              <w:t xml:space="preserve"> тысяч</w:t>
            </w:r>
            <w:r>
              <w:rPr>
                <w:rFonts w:eastAsia="Calibri"/>
                <w:b/>
                <w:iCs/>
              </w:rPr>
              <w:t xml:space="preserve"> двести пятьдесят</w:t>
            </w:r>
            <w:r w:rsidRPr="00741613">
              <w:rPr>
                <w:rFonts w:eastAsia="Calibri"/>
                <w:b/>
                <w:iCs/>
              </w:rPr>
              <w:t>) рублей 00 коп</w:t>
            </w:r>
            <w:proofErr w:type="gramStart"/>
            <w:r w:rsidRPr="00741613">
              <w:rPr>
                <w:rFonts w:eastAsia="Calibri"/>
                <w:b/>
                <w:iCs/>
              </w:rPr>
              <w:t>.</w:t>
            </w:r>
            <w:proofErr w:type="gramEnd"/>
            <w:r w:rsidRPr="00741613">
              <w:rPr>
                <w:rFonts w:eastAsia="Calibri"/>
                <w:b/>
                <w:iCs/>
              </w:rPr>
              <w:t xml:space="preserve"> </w:t>
            </w:r>
            <w:proofErr w:type="gramStart"/>
            <w:r w:rsidRPr="00741613">
              <w:rPr>
                <w:rFonts w:eastAsia="Calibri"/>
                <w:b/>
                <w:iCs/>
              </w:rPr>
              <w:t>б</w:t>
            </w:r>
            <w:proofErr w:type="gramEnd"/>
            <w:r w:rsidRPr="00741613">
              <w:rPr>
                <w:rFonts w:eastAsia="Calibri"/>
                <w:b/>
                <w:iCs/>
              </w:rPr>
              <w:t xml:space="preserve">ез НДС, кроме того сумма НДС (18%) </w:t>
            </w:r>
            <w:r>
              <w:rPr>
                <w:rFonts w:eastAsia="Calibri"/>
                <w:b/>
                <w:iCs/>
              </w:rPr>
              <w:t>8 421 885,00</w:t>
            </w:r>
            <w:r w:rsidRPr="00741613">
              <w:rPr>
                <w:rFonts w:eastAsia="Calibri"/>
                <w:b/>
                <w:iCs/>
              </w:rPr>
              <w:t xml:space="preserve"> рублей.</w:t>
            </w:r>
          </w:p>
          <w:p w:rsidR="002C6D1D" w:rsidRPr="00235AF8" w:rsidRDefault="00E43A36" w:rsidP="00E43A36">
            <w:pPr>
              <w:jc w:val="both"/>
            </w:pPr>
            <w:r w:rsidRPr="00741613">
              <w:rPr>
                <w:iCs/>
              </w:rPr>
              <w:t xml:space="preserve">Начальная (максимальная) цена договора с учетом НДС (18%) составляет </w:t>
            </w:r>
            <w:r>
              <w:rPr>
                <w:rFonts w:eastAsia="Calibri"/>
                <w:b/>
                <w:iCs/>
              </w:rPr>
              <w:t xml:space="preserve">55 210 135,00 </w:t>
            </w:r>
            <w:r w:rsidRPr="00741613">
              <w:rPr>
                <w:rFonts w:eastAsia="Calibri"/>
                <w:b/>
                <w:iCs/>
              </w:rPr>
              <w:t>(</w:t>
            </w:r>
            <w:r>
              <w:rPr>
                <w:rFonts w:eastAsia="Calibri"/>
                <w:b/>
                <w:iCs/>
              </w:rPr>
              <w:t>Пятьдесят пять миллионов двести десять</w:t>
            </w:r>
            <w:r w:rsidRPr="00741613">
              <w:rPr>
                <w:rFonts w:eastAsia="Calibri"/>
                <w:b/>
                <w:iCs/>
              </w:rPr>
              <w:t xml:space="preserve"> тысяч</w:t>
            </w:r>
            <w:r>
              <w:rPr>
                <w:rFonts w:eastAsia="Calibri"/>
                <w:b/>
                <w:iCs/>
              </w:rPr>
              <w:t xml:space="preserve"> сто тридцать пять</w:t>
            </w:r>
            <w:r w:rsidRPr="00741613">
              <w:rPr>
                <w:rFonts w:eastAsia="Calibri"/>
                <w:b/>
                <w:iCs/>
              </w:rPr>
              <w:t>) рублей 00 коп.</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w:t>
                  </w:r>
                  <w:r w:rsidRPr="00561F9A">
                    <w:rPr>
                      <w:rFonts w:cs="Arial"/>
                      <w:color w:val="000000"/>
                    </w:rPr>
                    <w:lastRenderedPageBreak/>
                    <w:t xml:space="preserve">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w:t>
                  </w:r>
                  <w:r w:rsidRPr="00D82466">
                    <w:rPr>
                      <w:rFonts w:cs="Arial"/>
                      <w:color w:val="000000"/>
                    </w:rPr>
                    <w:lastRenderedPageBreak/>
                    <w:t xml:space="preserve">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E41AD1" w:rsidRPr="00F84878" w:rsidTr="00BA7B82">
              <w:tc>
                <w:tcPr>
                  <w:tcW w:w="4110" w:type="dxa"/>
                  <w:shd w:val="clear" w:color="auto" w:fill="auto"/>
                </w:tcPr>
                <w:p w:rsidR="00E41AD1" w:rsidRPr="00907996" w:rsidRDefault="00E41AD1" w:rsidP="003C3C88">
                  <w:pPr>
                    <w:jc w:val="both"/>
                  </w:pPr>
                  <w:r w:rsidRPr="00907996">
                    <w:t xml:space="preserve">7. Соответствие участника закупки </w:t>
                  </w:r>
                  <w:r w:rsidRPr="00907996">
                    <w:lastRenderedPageBreak/>
                    <w:t>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 xml:space="preserve">. </w:t>
                  </w:r>
                  <w:r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shd w:val="clear" w:color="auto" w:fill="auto"/>
                </w:tcPr>
                <w:p w:rsidR="00E41AD1" w:rsidRDefault="00E41AD1" w:rsidP="003C3C88">
                  <w:pPr>
                    <w:jc w:val="both"/>
                    <w:rPr>
                      <w:rFonts w:cs="Arial"/>
                      <w:color w:val="000000"/>
                    </w:rPr>
                  </w:pPr>
                  <w:r w:rsidRPr="00F84878">
                    <w:rPr>
                      <w:color w:val="000000"/>
                    </w:rPr>
                    <w:lastRenderedPageBreak/>
                    <w:t xml:space="preserve">Декларируется Претендентом </w:t>
                  </w:r>
                  <w:r>
                    <w:rPr>
                      <w:color w:val="000000"/>
                    </w:rPr>
                    <w:lastRenderedPageBreak/>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sidR="008D5B69">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E41AD1" w:rsidRPr="00907996" w:rsidRDefault="00E41AD1" w:rsidP="003C3C88">
                  <w:pPr>
                    <w:jc w:val="both"/>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2C6D1D" w:rsidRPr="00857052" w:rsidRDefault="002C6D1D" w:rsidP="003B25CB">
            <w:pPr>
              <w:jc w:val="both"/>
              <w:rPr>
                <w:b/>
                <w:sz w:val="10"/>
                <w:szCs w:val="10"/>
              </w:rPr>
            </w:pPr>
          </w:p>
          <w:p w:rsidR="008D5B69" w:rsidRPr="00F84878" w:rsidRDefault="008D5B69" w:rsidP="008D5B69">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D5B69" w:rsidRPr="00F84878" w:rsidTr="001A0AB3">
              <w:tc>
                <w:tcPr>
                  <w:tcW w:w="3675" w:type="dxa"/>
                  <w:shd w:val="clear" w:color="auto" w:fill="auto"/>
                </w:tcPr>
                <w:p w:rsidR="008D5B69" w:rsidRPr="00F84878" w:rsidRDefault="008D5B69" w:rsidP="001A0AB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8D5B69" w:rsidRPr="00F84878" w:rsidRDefault="008D5B69" w:rsidP="001A0AB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8D5B69" w:rsidRPr="00F84878" w:rsidTr="001A0AB3">
              <w:tc>
                <w:tcPr>
                  <w:tcW w:w="3675" w:type="dxa"/>
                  <w:shd w:val="clear" w:color="auto" w:fill="auto"/>
                </w:tcPr>
                <w:p w:rsidR="008D5B69" w:rsidRPr="005F4858" w:rsidRDefault="008D5B69" w:rsidP="0024091C">
                  <w:pPr>
                    <w:jc w:val="both"/>
                  </w:pPr>
                  <w:r w:rsidRPr="006F6D8A">
                    <w:t xml:space="preserve">Наличие </w:t>
                  </w:r>
                  <w:r>
                    <w:t xml:space="preserve">в штате Претендента не менее </w:t>
                  </w:r>
                  <w:r w:rsidR="0024091C">
                    <w:t>8</w:t>
                  </w:r>
                  <w:r>
                    <w:t xml:space="preserve"> </w:t>
                  </w:r>
                  <w:r w:rsidRPr="006F6D8A">
                    <w:t>квалифицированн</w:t>
                  </w:r>
                  <w:r>
                    <w:t>ых</w:t>
                  </w:r>
                  <w:r w:rsidRPr="006F6D8A">
                    <w:t xml:space="preserve"> </w:t>
                  </w:r>
                  <w:r>
                    <w:t>сотрудников по специальностям радиотехника, радиосвязь, радиовещание и телевидение, телекоммуникационные системы, сети связи и системы коммутации;</w:t>
                  </w:r>
                  <w:r w:rsidRPr="006F6D8A">
                    <w:t xml:space="preserve"> </w:t>
                  </w:r>
                  <w:r>
                    <w:t>имеющих группу по</w:t>
                  </w:r>
                  <w:r w:rsidRPr="006F6D8A">
                    <w:t xml:space="preserve"> элек</w:t>
                  </w:r>
                  <w:r>
                    <w:t xml:space="preserve">тробезопасности не ниже </w:t>
                  </w:r>
                  <w:r>
                    <w:rPr>
                      <w:lang w:val="en-US"/>
                    </w:rPr>
                    <w:t>III</w:t>
                  </w:r>
                  <w:r>
                    <w:t>-й.</w:t>
                  </w:r>
                </w:p>
              </w:tc>
              <w:tc>
                <w:tcPr>
                  <w:tcW w:w="3676" w:type="dxa"/>
                  <w:shd w:val="clear" w:color="auto" w:fill="auto"/>
                </w:tcPr>
                <w:p w:rsidR="008D5B69" w:rsidRPr="00C71FF8" w:rsidRDefault="008D5B69" w:rsidP="001A0AB3">
                  <w:pPr>
                    <w:jc w:val="both"/>
                  </w:pPr>
                  <w:r>
                    <w:t>Копиями документов</w:t>
                  </w:r>
                  <w:r w:rsidRPr="001F6EDD">
                    <w:t xml:space="preserve">, подтверждающих </w:t>
                  </w:r>
                  <w:r>
                    <w:t>квалификацию</w:t>
                  </w:r>
                  <w:r w:rsidRPr="001F6EDD">
                    <w:t xml:space="preserve"> специалистов</w:t>
                  </w:r>
                  <w:r>
                    <w:t>, копиями</w:t>
                  </w:r>
                  <w:r w:rsidRPr="00C342CA">
                    <w:t xml:space="preserve"> </w:t>
                  </w:r>
                  <w:r>
                    <w:t>удостоверений,</w:t>
                  </w:r>
                  <w:r w:rsidRPr="00C342CA">
                    <w:t xml:space="preserve"> подтверждающих проверку </w:t>
                  </w:r>
                  <w:r>
                    <w:t>у специалистов</w:t>
                  </w:r>
                  <w:r w:rsidRPr="00C342CA">
                    <w:t xml:space="preserve"> знаний </w:t>
                  </w:r>
                  <w:r>
                    <w:t>по электробезопасности, справкой о кадровых ресурсах с указанием ФИО заявленных специалистов, их специальности, должности, стажа (опыта) работы, копиями штатного расписания.</w:t>
                  </w:r>
                </w:p>
              </w:tc>
            </w:tr>
            <w:tr w:rsidR="008D5B69" w:rsidRPr="00561F9A" w:rsidTr="001A0AB3">
              <w:tc>
                <w:tcPr>
                  <w:tcW w:w="3675" w:type="dxa"/>
                  <w:shd w:val="clear" w:color="auto" w:fill="auto"/>
                </w:tcPr>
                <w:p w:rsidR="008D5B69" w:rsidRPr="0067069A" w:rsidRDefault="008D5B69" w:rsidP="0024091C">
                  <w:pPr>
                    <w:jc w:val="both"/>
                  </w:pPr>
                  <w:r w:rsidRPr="006F6D8A">
                    <w:t xml:space="preserve">Наличие </w:t>
                  </w:r>
                  <w:r>
                    <w:t xml:space="preserve">в штате Претендента из числа квалифицированного персонала не менее </w:t>
                  </w:r>
                  <w:r w:rsidR="0024091C">
                    <w:t>2</w:t>
                  </w:r>
                  <w:r>
                    <w:t>-х сотрудников, имеющих допуск</w:t>
                  </w:r>
                  <w:r w:rsidRPr="006F6D8A">
                    <w:t xml:space="preserve"> к </w:t>
                  </w:r>
                  <w:r>
                    <w:t>верхолазным работам.</w:t>
                  </w:r>
                </w:p>
              </w:tc>
              <w:tc>
                <w:tcPr>
                  <w:tcW w:w="3676" w:type="dxa"/>
                  <w:shd w:val="clear" w:color="auto" w:fill="auto"/>
                </w:tcPr>
                <w:p w:rsidR="008D5B69" w:rsidRDefault="008D5B69" w:rsidP="001A0AB3">
                  <w:pPr>
                    <w:jc w:val="both"/>
                  </w:pPr>
                  <w:r>
                    <w:t>Копиями</w:t>
                  </w:r>
                  <w:r w:rsidRPr="00C342CA">
                    <w:t xml:space="preserve"> </w:t>
                  </w:r>
                  <w:r>
                    <w:t>удостоверений</w:t>
                  </w:r>
                  <w:r w:rsidRPr="00C342CA">
                    <w:t xml:space="preserve"> </w:t>
                  </w:r>
                  <w:r>
                    <w:t>по</w:t>
                  </w:r>
                  <w:r w:rsidRPr="00C342CA">
                    <w:t xml:space="preserve"> допуск</w:t>
                  </w:r>
                  <w:r>
                    <w:t>у</w:t>
                  </w:r>
                  <w:r w:rsidRPr="00C342CA">
                    <w:t xml:space="preserve"> </w:t>
                  </w:r>
                  <w:r>
                    <w:t>специалистов</w:t>
                  </w:r>
                  <w:r w:rsidRPr="00C342CA">
                    <w:t xml:space="preserve"> к</w:t>
                  </w:r>
                  <w:r>
                    <w:t xml:space="preserve"> верхолазным работам.</w:t>
                  </w:r>
                </w:p>
              </w:tc>
            </w:tr>
          </w:tbl>
          <w:p w:rsidR="002C6D1D" w:rsidRPr="00857052" w:rsidRDefault="002C6D1D"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2C6D1D" w:rsidRPr="00857052" w:rsidRDefault="002C6D1D" w:rsidP="003B25CB">
            <w:pPr>
              <w:ind w:firstLine="567"/>
              <w:jc w:val="both"/>
              <w:rPr>
                <w:rFonts w:cs="Arial"/>
                <w:color w:val="000000"/>
                <w:sz w:val="10"/>
                <w:szCs w:val="10"/>
              </w:rPr>
            </w:pPr>
          </w:p>
          <w:p w:rsidR="002C6D1D" w:rsidRPr="0014229A" w:rsidRDefault="002C6D1D" w:rsidP="00A27D60">
            <w:pPr>
              <w:ind w:firstLine="56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2C6D1D" w:rsidTr="00ED6883">
              <w:tc>
                <w:tcPr>
                  <w:tcW w:w="3459" w:type="dxa"/>
                  <w:shd w:val="clear" w:color="auto" w:fill="auto"/>
                </w:tcPr>
                <w:p w:rsidR="002C6D1D" w:rsidRPr="00561F9A" w:rsidRDefault="002C6D1D" w:rsidP="003B25CB">
                  <w:pPr>
                    <w:pStyle w:val="a4"/>
                    <w:ind w:left="0"/>
                    <w:rPr>
                      <w:rFonts w:cs="Arial"/>
                      <w:color w:val="000000"/>
                    </w:rPr>
                  </w:pPr>
                  <w:r w:rsidRPr="00561F9A">
                    <w:rPr>
                      <w:rFonts w:cs="Arial"/>
                      <w:color w:val="000000"/>
                    </w:rPr>
                    <w:t>Критерий</w:t>
                  </w:r>
                </w:p>
              </w:tc>
              <w:tc>
                <w:tcPr>
                  <w:tcW w:w="992" w:type="dxa"/>
                  <w:shd w:val="clear" w:color="auto" w:fill="auto"/>
                </w:tcPr>
                <w:p w:rsidR="002C6D1D" w:rsidRPr="00561F9A" w:rsidRDefault="002C6D1D"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C6D1D" w:rsidRPr="00A27D60" w:rsidRDefault="002C6D1D" w:rsidP="00A27D60">
                  <w:pPr>
                    <w:pStyle w:val="a4"/>
                    <w:ind w:left="0"/>
                    <w:rPr>
                      <w:rFonts w:cs="Arial"/>
                      <w:color w:val="000000"/>
                    </w:rPr>
                  </w:pPr>
                  <w:r w:rsidRPr="00561F9A">
                    <w:rPr>
                      <w:rFonts w:cs="Arial"/>
                      <w:color w:val="000000"/>
                    </w:rPr>
                    <w:t>Что конкретно оценивается (показатели)</w:t>
                  </w:r>
                </w:p>
              </w:tc>
            </w:tr>
            <w:tr w:rsidR="00B0133D" w:rsidTr="00ED6883">
              <w:tc>
                <w:tcPr>
                  <w:tcW w:w="3459" w:type="dxa"/>
                  <w:shd w:val="clear" w:color="auto" w:fill="auto"/>
                </w:tcPr>
                <w:p w:rsidR="00B0133D" w:rsidRPr="00AD116B" w:rsidRDefault="00E41AD1" w:rsidP="00101ADC">
                  <w:pPr>
                    <w:pStyle w:val="aff4"/>
                    <w:tabs>
                      <w:tab w:val="clear" w:pos="1980"/>
                      <w:tab w:val="left" w:pos="851"/>
                    </w:tabs>
                    <w:ind w:left="0" w:firstLine="0"/>
                    <w:rPr>
                      <w:szCs w:val="24"/>
                    </w:rPr>
                  </w:pPr>
                  <w:r>
                    <w:rPr>
                      <w:szCs w:val="24"/>
                    </w:rPr>
                    <w:t>Цена договора</w:t>
                  </w:r>
                  <w:r w:rsidR="00B0133D">
                    <w:rPr>
                      <w:szCs w:val="24"/>
                    </w:rPr>
                    <w:t xml:space="preserve"> </w:t>
                  </w:r>
                </w:p>
              </w:tc>
              <w:tc>
                <w:tcPr>
                  <w:tcW w:w="992" w:type="dxa"/>
                  <w:shd w:val="clear" w:color="auto" w:fill="auto"/>
                </w:tcPr>
                <w:p w:rsidR="00B0133D" w:rsidRPr="002C22C8" w:rsidRDefault="004119BA" w:rsidP="004160A8">
                  <w:pPr>
                    <w:pStyle w:val="aff4"/>
                    <w:tabs>
                      <w:tab w:val="left" w:pos="851"/>
                    </w:tabs>
                    <w:ind w:left="34" w:firstLine="0"/>
                    <w:jc w:val="center"/>
                    <w:rPr>
                      <w:szCs w:val="24"/>
                    </w:rPr>
                  </w:pPr>
                  <w:r>
                    <w:rPr>
                      <w:szCs w:val="24"/>
                    </w:rPr>
                    <w:t>9</w:t>
                  </w:r>
                  <w:r w:rsidR="004160A8">
                    <w:rPr>
                      <w:szCs w:val="24"/>
                    </w:rPr>
                    <w:t>5</w:t>
                  </w:r>
                  <w:r w:rsidR="00B0133D">
                    <w:rPr>
                      <w:szCs w:val="24"/>
                    </w:rPr>
                    <w:t>%</w:t>
                  </w:r>
                </w:p>
              </w:tc>
              <w:tc>
                <w:tcPr>
                  <w:tcW w:w="3119" w:type="dxa"/>
                  <w:shd w:val="clear" w:color="auto" w:fill="auto"/>
                </w:tcPr>
                <w:p w:rsidR="00B0133D" w:rsidRPr="006603A3" w:rsidRDefault="00E41AD1" w:rsidP="004119BA">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w:t>
                  </w:r>
                  <w:r w:rsidRPr="00A4788C">
                    <w:lastRenderedPageBreak/>
                    <w:t xml:space="preserve">участником </w:t>
                  </w:r>
                  <w:r>
                    <w:t>закупки</w:t>
                  </w:r>
                  <w:r w:rsidRPr="00A4788C">
                    <w:t xml:space="preserve"> в его заявке на участие в </w:t>
                  </w:r>
                  <w:r>
                    <w:t>закупке.</w:t>
                  </w:r>
                </w:p>
              </w:tc>
            </w:tr>
            <w:tr w:rsidR="00AE1523" w:rsidTr="00ED6883">
              <w:tc>
                <w:tcPr>
                  <w:tcW w:w="3459" w:type="dxa"/>
                  <w:shd w:val="clear" w:color="auto" w:fill="auto"/>
                </w:tcPr>
                <w:p w:rsidR="00AE1523" w:rsidRPr="00D45FB9" w:rsidRDefault="00AE1523" w:rsidP="003C3C88">
                  <w:r w:rsidRPr="00D45FB9">
                    <w:lastRenderedPageBreak/>
                    <w:t>Сроки оплаты по договору</w:t>
                  </w:r>
                </w:p>
              </w:tc>
              <w:tc>
                <w:tcPr>
                  <w:tcW w:w="992" w:type="dxa"/>
                  <w:shd w:val="clear" w:color="auto" w:fill="auto"/>
                </w:tcPr>
                <w:p w:rsidR="00AE1523" w:rsidRPr="00D45FB9" w:rsidRDefault="004160A8" w:rsidP="003C3C88">
                  <w:r>
                    <w:t>5</w:t>
                  </w:r>
                  <w:r w:rsidR="00AE1523" w:rsidRPr="00D45FB9">
                    <w:t>%</w:t>
                  </w:r>
                </w:p>
              </w:tc>
              <w:tc>
                <w:tcPr>
                  <w:tcW w:w="3119" w:type="dxa"/>
                  <w:shd w:val="clear" w:color="auto" w:fill="auto"/>
                </w:tcPr>
                <w:p w:rsidR="00AE1523" w:rsidRDefault="00AE1523" w:rsidP="003C3C88">
                  <w:r w:rsidRPr="00D45FB9">
                    <w:t xml:space="preserve">Оценивается согласие участника закупки на дополнительное увеличение срока оплаты, установленного закупочной документацией (п. 33 раздела 2.3 «Условия заключения и исполнения договора» настоящей Документации), на 30 календарных дней. Сведения по данному критерию указываются участником закупки в его заявке на участие в закупке. </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p>
          <w:p w:rsidR="002C6D1D" w:rsidRDefault="002C6D1D"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Default="002C6D1D"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 xml:space="preserve">Претендент вправе самостоятельно включить в состав Заявки </w:t>
            </w:r>
            <w:r w:rsidRPr="00D230A5">
              <w:lastRenderedPageBreak/>
              <w:t>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2C6D1D"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F75B87">
        <w:trPr>
          <w:trHeight w:val="151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9557A" w:rsidRPr="00607497" w:rsidRDefault="00F9557A" w:rsidP="00F9557A">
            <w:pPr>
              <w:autoSpaceDE w:val="0"/>
              <w:autoSpaceDN w:val="0"/>
              <w:adjustRightInd w:val="0"/>
              <w:jc w:val="both"/>
            </w:pPr>
            <w:r w:rsidRPr="00002D6F">
              <w:t xml:space="preserve">Место оказания </w:t>
            </w:r>
            <w:r w:rsidRPr="002E327B">
              <w:t xml:space="preserve">услуг: Адреса </w:t>
            </w:r>
            <w:r w:rsidRPr="00607497">
              <w:t>оказания услуг указаны в Приложении №1.2 к Документации о закупке «</w:t>
            </w:r>
            <w:r w:rsidRPr="00607497">
              <w:rPr>
                <w:b/>
                <w:iCs/>
              </w:rPr>
              <w:t>Адреса оказания услуг по эксплуатационно-техническому обслуживанию</w:t>
            </w:r>
            <w:r w:rsidRPr="00607497">
              <w:t>».</w:t>
            </w:r>
          </w:p>
          <w:p w:rsidR="002C6D1D" w:rsidRPr="00F84878" w:rsidRDefault="00F9557A" w:rsidP="00F9557A">
            <w:pPr>
              <w:autoSpaceDE w:val="0"/>
              <w:autoSpaceDN w:val="0"/>
              <w:adjustRightInd w:val="0"/>
              <w:jc w:val="both"/>
            </w:pPr>
            <w:r w:rsidRPr="00607497">
              <w:t xml:space="preserve">Сроки оказания Услуг по Договору:  </w:t>
            </w:r>
            <w:proofErr w:type="gramStart"/>
            <w:r w:rsidRPr="00607497">
              <w:t xml:space="preserve">с </w:t>
            </w:r>
            <w:r>
              <w:t>даты</w:t>
            </w:r>
            <w:r w:rsidRPr="00607497">
              <w:t xml:space="preserve"> подписания</w:t>
            </w:r>
            <w:proofErr w:type="gramEnd"/>
            <w:r w:rsidRPr="00607497">
              <w:t xml:space="preserve"> Договора в течение 1 (одного)</w:t>
            </w:r>
            <w:r>
              <w:t xml:space="preserve"> года</w:t>
            </w:r>
            <w:r w:rsidRPr="00607497">
              <w:t xml:space="preserve">. </w:t>
            </w:r>
            <w:r w:rsidRPr="00607497">
              <w:rPr>
                <w:shd w:val="clear" w:color="auto" w:fill="FFFFFF"/>
              </w:rPr>
              <w:t xml:space="preserve">Срок начала предоставления услуг определяется </w:t>
            </w:r>
            <w:proofErr w:type="gramStart"/>
            <w:r w:rsidRPr="00607497">
              <w:rPr>
                <w:shd w:val="clear" w:color="auto" w:fill="FFFFFF"/>
              </w:rPr>
              <w:t>с даты подписания</w:t>
            </w:r>
            <w:proofErr w:type="gramEnd"/>
            <w:r w:rsidRPr="00607497">
              <w:rPr>
                <w:shd w:val="clear" w:color="auto" w:fill="FFFFFF"/>
              </w:rPr>
              <w:t xml:space="preserve"> Сторонами Договора и Акта приема-передачи Оборудования на эксплуатационно-техническое обслуживание</w:t>
            </w:r>
            <w:r w:rsidRPr="00607497">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701B55">
              <w:fldChar w:fldCharType="begin"/>
            </w:r>
            <w:r>
              <w:instrText xml:space="preserve"> REF _Ref378109129 \r \h </w:instrText>
            </w:r>
            <w:r w:rsidR="00701B55">
              <w:fldChar w:fldCharType="separate"/>
            </w:r>
            <w:r w:rsidR="006013ED">
              <w:t>15</w:t>
            </w:r>
            <w:r w:rsidR="00701B55">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w:t>
            </w:r>
            <w:r>
              <w:lastRenderedPageBreak/>
              <w:t xml:space="preserve">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w:t>
            </w:r>
            <w:r w:rsidRPr="00B03159">
              <w:lastRenderedPageBreak/>
              <w:t xml:space="preserve">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2" w:name="_Ref314562138"/>
            <w:r w:rsidRPr="006603A3">
              <w:t xml:space="preserve">2) </w:t>
            </w:r>
            <w:bookmarkEnd w:id="32"/>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003C3C88">
              <w:t>14</w:t>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3" w:name="_Ref313307290"/>
            <w:r w:rsidRPr="00326927">
              <w:t xml:space="preserve">3) Предложение Претендента в отношении предмета </w:t>
            </w:r>
            <w:bookmarkStart w:id="34" w:name="_Ref314562291"/>
            <w:r w:rsidR="00A02B2E" w:rsidRPr="00326927">
              <w:t xml:space="preserve">закупки по форме Приложения № 3 к </w:t>
            </w:r>
            <w:r w:rsidR="007D2B76">
              <w:t>настоящей Документации о закупке</w:t>
            </w:r>
            <w:r w:rsidR="00472639">
              <w:t>.</w:t>
            </w:r>
          </w:p>
          <w:bookmarkEnd w:id="33"/>
          <w:bookmarkEnd w:id="34"/>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5"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w:t>
            </w:r>
            <w:r w:rsidR="003C3C88">
              <w:t>Претендента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701B55">
              <w:fldChar w:fldCharType="begin"/>
            </w:r>
            <w:r w:rsidR="0014229A">
              <w:instrText xml:space="preserve"> REF _Ref378109129 \r \h </w:instrText>
            </w:r>
            <w:r w:rsidR="00701B55">
              <w:fldChar w:fldCharType="separate"/>
            </w:r>
            <w:r w:rsidR="006013ED">
              <w:t>15</w:t>
            </w:r>
            <w:r w:rsidR="00701B55">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701B55">
              <w:fldChar w:fldCharType="begin"/>
            </w:r>
            <w:r w:rsidR="00A02B2E">
              <w:instrText xml:space="preserve"> REF _Ref378109129 \r \h </w:instrText>
            </w:r>
            <w:r w:rsidR="00701B55">
              <w:fldChar w:fldCharType="separate"/>
            </w:r>
            <w:r w:rsidR="006013ED">
              <w:t>15</w:t>
            </w:r>
            <w:r w:rsidR="00701B55">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Pr="003C3C88"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 xml:space="preserve">(в том числе конечных) либо письмо Претендента, подтверждающее готовность Претендента </w:t>
            </w:r>
            <w:r w:rsidR="0014229A" w:rsidRPr="00A22237">
              <w:t xml:space="preserve">в случае признания его Победителем (единственным Участником), признания его Участником, которому присвоен второй </w:t>
            </w:r>
            <w:r w:rsidR="0014229A" w:rsidRPr="003C3C88">
              <w:t>номер</w:t>
            </w:r>
            <w:proofErr w:type="gramEnd"/>
            <w:r w:rsidR="0014229A" w:rsidRPr="003C3C88">
              <w:t>, предоставить такие сведения до заключения договора.</w:t>
            </w:r>
            <w:bookmarkEnd w:id="35"/>
          </w:p>
          <w:p w:rsidR="007A6211" w:rsidRPr="003C3C88" w:rsidRDefault="006F0313" w:rsidP="003C3C88">
            <w:pPr>
              <w:spacing w:line="276" w:lineRule="auto"/>
              <w:jc w:val="both"/>
              <w:rPr>
                <w:b/>
              </w:rPr>
            </w:pPr>
            <w:r w:rsidRPr="003C3C88">
              <w:t xml:space="preserve">         </w:t>
            </w:r>
            <w:r w:rsidR="002C6D1D" w:rsidRPr="003C3C88">
              <w:t xml:space="preserve">7) </w:t>
            </w:r>
            <w:r w:rsidR="003C3C88" w:rsidRPr="003C3C88">
              <w:t xml:space="preserve">Документы, которые подтверждают соответствие Претендента/Претендентов требованиям к Участникам, установленным в пункте 12  </w:t>
            </w:r>
            <w:hyperlink w:anchor="_РАЗДЕЛ_II._ИНФОРМАЦИОННАЯ" w:history="1">
              <w:r w:rsidR="003C3C88" w:rsidRPr="003C3C88">
                <w:rPr>
                  <w:rStyle w:val="a3"/>
                  <w:iCs/>
                  <w:color w:val="auto"/>
                  <w:u w:val="none"/>
                </w:rPr>
                <w:t xml:space="preserve">раздела </w:t>
              </w:r>
              <w:r w:rsidR="003C3C88" w:rsidRPr="003C3C88">
                <w:rPr>
                  <w:rStyle w:val="a3"/>
                  <w:iCs/>
                  <w:color w:val="auto"/>
                  <w:u w:val="none"/>
                  <w:lang w:val="en-US"/>
                </w:rPr>
                <w:t>II</w:t>
              </w:r>
              <w:r w:rsidR="003C3C88" w:rsidRPr="003C3C88">
                <w:rPr>
                  <w:rStyle w:val="a3"/>
                  <w:iCs/>
                  <w:color w:val="auto"/>
                  <w:u w:val="none"/>
                </w:rPr>
                <w:t xml:space="preserve"> «Информационная карта»</w:t>
              </w:r>
            </w:hyperlink>
            <w:r w:rsidR="003C3C88" w:rsidRPr="003C3C88">
              <w:rPr>
                <w:iCs/>
              </w:rPr>
              <w:t xml:space="preserve"> Документации, а именно</w:t>
            </w:r>
            <w:r w:rsidR="007A6211" w:rsidRPr="003C3C88">
              <w:t>:</w:t>
            </w:r>
          </w:p>
          <w:p w:rsidR="003C3C88" w:rsidRPr="003C3C88" w:rsidRDefault="003C3C88" w:rsidP="003C3C88">
            <w:pPr>
              <w:numPr>
                <w:ilvl w:val="0"/>
                <w:numId w:val="50"/>
              </w:numPr>
              <w:ind w:left="567" w:hanging="567"/>
              <w:jc w:val="both"/>
            </w:pPr>
            <w:r w:rsidRPr="003C3C88">
              <w:t xml:space="preserve">Наличие квалифицированного персонала в местах расположения оборудования Заказчика (аттестованный по электробезопасности, </w:t>
            </w:r>
            <w:r w:rsidRPr="003C3C88">
              <w:lastRenderedPageBreak/>
              <w:t>имеющий допуска к работам на высоте, опыт ремонта и обслуживания ТВ и РВ передатчиков, спутниковых приемников-декодеров);</w:t>
            </w:r>
          </w:p>
          <w:p w:rsidR="003C3C88" w:rsidRPr="003C3C88" w:rsidRDefault="003C3C88" w:rsidP="003C3C88">
            <w:pPr>
              <w:numPr>
                <w:ilvl w:val="0"/>
                <w:numId w:val="50"/>
              </w:numPr>
              <w:ind w:left="567" w:hanging="567"/>
              <w:jc w:val="both"/>
            </w:pPr>
            <w:proofErr w:type="gramStart"/>
            <w:r>
              <w:t>Подтверждение возможности о</w:t>
            </w:r>
            <w:r w:rsidRPr="003C3C88">
              <w:t>беспечени</w:t>
            </w:r>
            <w:r>
              <w:t>я</w:t>
            </w:r>
            <w:r w:rsidRPr="003C3C88">
              <w:t xml:space="preserve"> круглосуточного ЭТО дежурным персоналом на  РТПС Баймак, Бакалы, Белебей, Белорецк, Бураево, </w:t>
            </w:r>
            <w:proofErr w:type="spellStart"/>
            <w:r w:rsidRPr="003C3C88">
              <w:t>Исянгулово</w:t>
            </w:r>
            <w:proofErr w:type="spellEnd"/>
            <w:r w:rsidRPr="003C3C88">
              <w:t xml:space="preserve">, Месягутово, Салават, Кумертау, Нефтекамск, Октябрьский, Туймазы, Учалы. </w:t>
            </w:r>
            <w:proofErr w:type="gramEnd"/>
          </w:p>
          <w:p w:rsidR="003C3C88" w:rsidRPr="003C3C88" w:rsidRDefault="003C3C88" w:rsidP="003C3C88">
            <w:pPr>
              <w:numPr>
                <w:ilvl w:val="0"/>
                <w:numId w:val="50"/>
              </w:numPr>
              <w:ind w:left="567" w:hanging="567"/>
              <w:jc w:val="both"/>
            </w:pPr>
            <w:r w:rsidRPr="003C3C88">
              <w:t>Наличие запаса расходных материалов, комплектующих изделий для ТВ и РВ передатчиков и оборудования профессионального спутникового приема и РРЛ;</w:t>
            </w:r>
          </w:p>
          <w:p w:rsidR="003C3C88" w:rsidRPr="003C3C88" w:rsidRDefault="003C3C88" w:rsidP="003C3C88">
            <w:pPr>
              <w:numPr>
                <w:ilvl w:val="0"/>
                <w:numId w:val="50"/>
              </w:numPr>
              <w:ind w:left="567" w:hanging="567"/>
              <w:jc w:val="both"/>
            </w:pPr>
            <w:r w:rsidRPr="003C3C88">
              <w:t xml:space="preserve">Наличие автотранспорта на  РТПС Баймак, Бакалы, Белебей, Белорецк, Бураево, </w:t>
            </w:r>
            <w:proofErr w:type="spellStart"/>
            <w:r w:rsidRPr="003C3C88">
              <w:t>Исянгулово</w:t>
            </w:r>
            <w:proofErr w:type="spellEnd"/>
            <w:r w:rsidRPr="003C3C88">
              <w:t>, Месягутово, Салават;</w:t>
            </w:r>
          </w:p>
          <w:p w:rsidR="003C3C88" w:rsidRDefault="003C3C88" w:rsidP="003C3C88">
            <w:pPr>
              <w:numPr>
                <w:ilvl w:val="0"/>
                <w:numId w:val="50"/>
              </w:numPr>
              <w:ind w:left="567" w:hanging="567"/>
              <w:jc w:val="both"/>
            </w:pPr>
            <w:r w:rsidRPr="003C3C88">
              <w:t xml:space="preserve">Наличие измерительных приборов (Анализатор РАП-ТВ/УКВ не менее 5 шт., Измерительных демодуляторов не менее 6 шт., Измерительных телевизионных комплексов не менее 5 шт., Анализатор спутникового ТВ приема в каждой бригаде, ИЧХ, комплекта измерительных и контрольных приборов для систематического контроля </w:t>
            </w:r>
            <w:proofErr w:type="gramStart"/>
            <w:r w:rsidRPr="003C3C88">
              <w:t>на</w:t>
            </w:r>
            <w:proofErr w:type="gramEnd"/>
            <w:r w:rsidRPr="003C3C88">
              <w:t xml:space="preserve"> обслуживаемых РТПС);</w:t>
            </w:r>
          </w:p>
          <w:p w:rsidR="006F0313" w:rsidRPr="003C3C88" w:rsidRDefault="003C3C88" w:rsidP="003C3C88">
            <w:pPr>
              <w:numPr>
                <w:ilvl w:val="0"/>
                <w:numId w:val="50"/>
              </w:numPr>
              <w:ind w:left="567" w:hanging="567"/>
              <w:jc w:val="both"/>
            </w:pPr>
            <w:r w:rsidRPr="003C3C88">
              <w:t>Наличие у Претендента опыта работы по эксплуатационно-техническому обслуживанию телевизионного передающего оборудования мощностью от 1 Вт до 5 кВт, радиопередающего оборудования МВ-ЧМ вещания мощностью от 30 Вт до 4 кВт, приемных спутниковых станций, декодеров</w:t>
            </w:r>
            <w:r w:rsidR="00D20F12">
              <w:t>.</w:t>
            </w:r>
            <w:r w:rsidRPr="003C3C88">
              <w:rPr>
                <w:b/>
              </w:rPr>
              <w:t xml:space="preserve"> </w:t>
            </w:r>
          </w:p>
          <w:p w:rsidR="0014377F" w:rsidRPr="007D2576" w:rsidRDefault="00783EAF"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lastRenderedPageBreak/>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 xml:space="preserve">Заявка и документы, входящие в состав Заявки, должны быть чётко напечатаны, подчистки, дописки, исправления не допускаются, </w:t>
            </w:r>
            <w:r w:rsidRPr="00962791">
              <w:rPr>
                <w:bCs/>
              </w:rPr>
              <w:lastRenderedPageBreak/>
              <w:t>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701B55">
              <w:fldChar w:fldCharType="begin"/>
            </w:r>
            <w:r>
              <w:instrText xml:space="preserve"> REF _Ref378107245 \r \h </w:instrText>
            </w:r>
            <w:r w:rsidR="00701B55">
              <w:fldChar w:fldCharType="separate"/>
            </w:r>
            <w:r w:rsidR="006013ED">
              <w:t>8</w:t>
            </w:r>
            <w:r w:rsidR="00701B55">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 xml:space="preserve">и (или) Претендент не соответствуют </w:t>
            </w:r>
            <w:r>
              <w:lastRenderedPageBreak/>
              <w:t>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701B55">
              <w:fldChar w:fldCharType="begin"/>
            </w:r>
            <w:r w:rsidR="0014229A">
              <w:instrText xml:space="preserve"> REF _Ref378853304 \r \h </w:instrText>
            </w:r>
            <w:r w:rsidR="00701B55">
              <w:fldChar w:fldCharType="separate"/>
            </w:r>
            <w:r w:rsidR="006013ED">
              <w:t>14</w:t>
            </w:r>
            <w:r w:rsidR="00701B55">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8" w:name="_2.3._Условия_заключения"/>
      <w:bookmarkStart w:id="39" w:name="_Toc422763653"/>
      <w:bookmarkEnd w:id="38"/>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0" w:name="_Ref335675605"/>
          </w:p>
          <w:bookmarkEnd w:id="40"/>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F9557A" w:rsidRPr="000307E1" w:rsidRDefault="00F9557A" w:rsidP="00F9557A">
            <w:pPr>
              <w:jc w:val="both"/>
              <w:rPr>
                <w:b/>
                <w:shd w:val="clear" w:color="auto" w:fill="FFFFFF"/>
              </w:rPr>
            </w:pPr>
            <w:r w:rsidRPr="000307E1">
              <w:t>Оплата услуг по настоящему Договору производится ежемесячно путем перечисления денежных средств на расчетный счет Исполнителя в два этапа:</w:t>
            </w:r>
          </w:p>
          <w:p w:rsidR="00F9557A" w:rsidRPr="00CA0516" w:rsidRDefault="00F9557A" w:rsidP="00F9557A">
            <w:pPr>
              <w:numPr>
                <w:ilvl w:val="2"/>
                <w:numId w:val="49"/>
              </w:numPr>
              <w:tabs>
                <w:tab w:val="left" w:pos="1095"/>
              </w:tabs>
              <w:ind w:left="103" w:firstLine="617"/>
              <w:jc w:val="both"/>
              <w:rPr>
                <w:b/>
                <w:shd w:val="clear" w:color="auto" w:fill="FFFFFF"/>
              </w:rPr>
            </w:pPr>
            <w:r w:rsidRPr="000307E1">
              <w:t xml:space="preserve">Первый этап - </w:t>
            </w:r>
            <w:r w:rsidRPr="00E767EA">
              <w:t xml:space="preserve">авансовый платеж в размере 10% от среднемесячной стоимости услуг по договору на основании выставленного счёта в течение 30 (тридцати) календарных дней </w:t>
            </w:r>
            <w:proofErr w:type="gramStart"/>
            <w:r w:rsidRPr="00E767EA">
              <w:t>с даты получения</w:t>
            </w:r>
            <w:proofErr w:type="gramEnd"/>
            <w:r w:rsidRPr="00E767EA">
              <w:t xml:space="preserve"> оригинала счета</w:t>
            </w:r>
            <w:r>
              <w:t>.</w:t>
            </w:r>
            <w:r w:rsidRPr="000307E1">
              <w:t xml:space="preserve"> </w:t>
            </w:r>
            <w:r>
              <w:t>Счёт-</w:t>
            </w:r>
            <w:r w:rsidRPr="00CA0516">
              <w:t>фактура на аванс</w:t>
            </w:r>
            <w:r>
              <w:t>овый платеж</w:t>
            </w:r>
            <w:r w:rsidRPr="00CA0516">
              <w:t xml:space="preserve"> направляется в течение 5 календарных дней после получения оплаты;</w:t>
            </w:r>
          </w:p>
          <w:p w:rsidR="00D43F5B" w:rsidRPr="005C24A0" w:rsidRDefault="00F9557A" w:rsidP="00F9557A">
            <w:pPr>
              <w:pStyle w:val="a4"/>
              <w:numPr>
                <w:ilvl w:val="2"/>
                <w:numId w:val="49"/>
              </w:numPr>
              <w:tabs>
                <w:tab w:val="left" w:pos="1095"/>
              </w:tabs>
              <w:ind w:left="103" w:firstLine="617"/>
              <w:jc w:val="both"/>
            </w:pPr>
            <w:proofErr w:type="gramStart"/>
            <w:r w:rsidRPr="000307E1">
              <w:t xml:space="preserve">Второй этап – окончательный расчет в размере 90% на основании Протокола оперативного совещания и Расчета стоимости услуг по итогам работы технических средств за отчетный период, в </w:t>
            </w:r>
            <w:r w:rsidRPr="00E767EA">
              <w:lastRenderedPageBreak/>
              <w:t>течение 45 (сорока пяти) календарных дней с даты получения оригинала счета Исполнитель выставляет счет и счет-фактуру не позднее 5 (пяти) рабочих дней с даты подписания всеми сторонами Акта сдачи-приёмки услуг</w:t>
            </w:r>
            <w:proofErr w:type="gramEnd"/>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lastRenderedPageBreak/>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w:t>
        </w:r>
        <w:r w:rsidR="006013ED">
          <w:rPr>
            <w:rStyle w:val="a3"/>
            <w:color w:val="auto"/>
            <w:u w:val="none"/>
          </w:rPr>
          <w:t>1</w:t>
        </w:r>
        <w:r w:rsidR="0014229A" w:rsidRPr="005C6DCB">
          <w:rPr>
            <w:rStyle w:val="a3"/>
            <w:color w:val="auto"/>
            <w:u w:val="none"/>
          </w:rPr>
          <w:t xml:space="preserve"> от </w:t>
        </w:r>
        <w:r w:rsidR="006013ED">
          <w:rPr>
            <w:rStyle w:val="a3"/>
            <w:color w:val="auto"/>
            <w:u w:val="none"/>
          </w:rPr>
          <w:t>06</w:t>
        </w:r>
        <w:r w:rsidR="005C6DCB" w:rsidRPr="005C6DCB">
          <w:rPr>
            <w:rStyle w:val="a3"/>
            <w:color w:val="auto"/>
            <w:u w:val="none"/>
          </w:rPr>
          <w:t xml:space="preserve"> </w:t>
        </w:r>
        <w:r w:rsidR="006013ED">
          <w:rPr>
            <w:rStyle w:val="a3"/>
            <w:color w:val="auto"/>
            <w:u w:val="none"/>
          </w:rPr>
          <w:t>июля</w:t>
        </w:r>
        <w:r w:rsidR="0014229A" w:rsidRPr="005C6DCB">
          <w:rPr>
            <w:rStyle w:val="a3"/>
            <w:color w:val="auto"/>
            <w:u w:val="none"/>
          </w:rPr>
          <w:t xml:space="preserve"> 201</w:t>
        </w:r>
        <w:r w:rsidR="006013ED">
          <w:rPr>
            <w:rStyle w:val="a3"/>
            <w:color w:val="auto"/>
            <w:u w:val="none"/>
          </w:rPr>
          <w:t>6</w:t>
        </w:r>
        <w:bookmarkStart w:id="41" w:name="_GoBack"/>
        <w:bookmarkEnd w:id="41"/>
        <w:r w:rsidR="0014229A" w:rsidRPr="005C6DCB">
          <w:rPr>
            <w:rStyle w:val="a3"/>
            <w:color w:val="auto"/>
            <w:u w:val="none"/>
          </w:rPr>
          <w:t> г.)</w:t>
        </w:r>
      </w:hyperlink>
      <w:r w:rsidR="0014229A" w:rsidRPr="005C24A0">
        <w:t xml:space="preserve"> и действующим законодательством Российской Федерации.</w:t>
      </w:r>
    </w:p>
    <w:p w:rsidR="0014229A" w:rsidRPr="004A02DC" w:rsidRDefault="001B7D6B" w:rsidP="004A02DC">
      <w:pPr>
        <w:jc w:val="both"/>
      </w:pPr>
      <w:r>
        <w:t xml:space="preserve">      </w:t>
      </w:r>
      <w:proofErr w:type="gramStart"/>
      <w:r w:rsidR="005C6DCB" w:rsidRPr="005C6DCB">
        <w:t xml:space="preserve">Извещение о </w:t>
      </w:r>
      <w:r w:rsidR="005C6DCB">
        <w:t>закупке</w:t>
      </w:r>
      <w:r w:rsidR="005C6DCB" w:rsidRPr="005C6DCB">
        <w:t xml:space="preserve">, </w:t>
      </w:r>
      <w:r w:rsidR="00154FED">
        <w:t>Техническое задание</w:t>
      </w:r>
      <w:r w:rsidR="00C20F72">
        <w:t xml:space="preserve"> (Приложение № </w:t>
      </w:r>
      <w:r w:rsidR="00CD25D5">
        <w:t>1</w:t>
      </w:r>
      <w:r w:rsidR="00766F60">
        <w:t>.1</w:t>
      </w:r>
      <w:r w:rsidR="00C20F72">
        <w:t xml:space="preserve"> к </w:t>
      </w:r>
      <w:r w:rsidR="007D2B76">
        <w:t>настоящей Документации о закупке</w:t>
      </w:r>
      <w:r w:rsidR="00C20F72">
        <w:t>),</w:t>
      </w:r>
      <w:r w:rsidR="00A96FE6">
        <w:t xml:space="preserve">  </w:t>
      </w:r>
      <w:r w:rsidR="00F9557A" w:rsidRPr="00F9557A">
        <w:rPr>
          <w:iCs/>
        </w:rPr>
        <w:t>Адреса оказания услуг по эксплуатационно-техническому обслуживанию</w:t>
      </w:r>
      <w:r w:rsidR="00766F60">
        <w:t xml:space="preserve"> (Приложение № 1.</w:t>
      </w:r>
      <w:r w:rsidR="00F9557A">
        <w:t>2</w:t>
      </w:r>
      <w:r w:rsidR="00766F60">
        <w:t xml:space="preserve"> к настоящей Документации о закупке),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w:t>
      </w:r>
      <w:proofErr w:type="gramEnd"/>
      <w:r w:rsidR="007D2B76">
        <w:t xml:space="preserve"> </w:t>
      </w:r>
      <w:proofErr w:type="gramStart"/>
      <w:r w:rsidR="007D2B76">
        <w:t>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E369C">
        <w:t xml:space="preserve">, </w:t>
      </w:r>
      <w:r w:rsidR="004A02DC">
        <w:t xml:space="preserve">Декларация о соответствии участника закупки критериям отнесения к субъектам малого и среднего предпринимательства </w:t>
      </w:r>
      <w:r w:rsidR="00EE369C">
        <w:t xml:space="preserve">(Приложение №7 </w:t>
      </w:r>
      <w:r w:rsidR="007D2B76" w:rsidRPr="00B30748">
        <w:t xml:space="preserve">к </w:t>
      </w:r>
      <w:r w:rsidR="007D2B76">
        <w:t>настоящей Документации о закупке</w:t>
      </w:r>
      <w:r w:rsidR="00EE369C">
        <w:t>)</w:t>
      </w:r>
      <w:proofErr w:type="gramEnd"/>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E78" w:rsidRDefault="00376E78" w:rsidP="0014229A">
      <w:r>
        <w:separator/>
      </w:r>
    </w:p>
  </w:endnote>
  <w:endnote w:type="continuationSeparator" w:id="0">
    <w:p w:rsidR="00376E78" w:rsidRDefault="00376E78"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E78" w:rsidRDefault="00376E78" w:rsidP="0014229A">
      <w:r>
        <w:separator/>
      </w:r>
    </w:p>
  </w:footnote>
  <w:footnote w:type="continuationSeparator" w:id="0">
    <w:p w:rsidR="00376E78" w:rsidRDefault="00376E78"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C88" w:rsidRDefault="00FA42D6">
    <w:pPr>
      <w:pStyle w:val="a6"/>
      <w:jc w:val="center"/>
    </w:pPr>
    <w:r>
      <w:fldChar w:fldCharType="begin"/>
    </w:r>
    <w:r>
      <w:instrText>PAGE   \* MERGEFORMAT</w:instrText>
    </w:r>
    <w:r>
      <w:fldChar w:fldCharType="separate"/>
    </w:r>
    <w:r w:rsidR="006013ED">
      <w:rPr>
        <w:noProof/>
      </w:rPr>
      <w:t>1</w:t>
    </w:r>
    <w:r>
      <w:rPr>
        <w:noProof/>
      </w:rPr>
      <w:fldChar w:fldCharType="end"/>
    </w:r>
  </w:p>
  <w:p w:rsidR="003C3C88" w:rsidRDefault="003C3C8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AD36D6"/>
    <w:multiLevelType w:val="multilevel"/>
    <w:tmpl w:val="A8F41A1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7AF73FB"/>
    <w:multiLevelType w:val="hybridMultilevel"/>
    <w:tmpl w:val="76B6C1F2"/>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nsid w:val="3AB02DFA"/>
    <w:multiLevelType w:val="multilevel"/>
    <w:tmpl w:val="0EC61F5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5">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3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5">
    <w:nsid w:val="542306BE"/>
    <w:multiLevelType w:val="multilevel"/>
    <w:tmpl w:val="CFA450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8">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1">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3">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4">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5">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7">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8">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7"/>
  </w:num>
  <w:num w:numId="2">
    <w:abstractNumId w:val="36"/>
  </w:num>
  <w:num w:numId="3">
    <w:abstractNumId w:val="45"/>
  </w:num>
  <w:num w:numId="4">
    <w:abstractNumId w:val="0"/>
  </w:num>
  <w:num w:numId="5">
    <w:abstractNumId w:val="19"/>
  </w:num>
  <w:num w:numId="6">
    <w:abstractNumId w:val="41"/>
  </w:num>
  <w:num w:numId="7">
    <w:abstractNumId w:val="3"/>
  </w:num>
  <w:num w:numId="8">
    <w:abstractNumId w:val="28"/>
  </w:num>
  <w:num w:numId="9">
    <w:abstractNumId w:val="23"/>
  </w:num>
  <w:num w:numId="10">
    <w:abstractNumId w:val="9"/>
  </w:num>
  <w:num w:numId="11">
    <w:abstractNumId w:val="1"/>
  </w:num>
  <w:num w:numId="12">
    <w:abstractNumId w:val="32"/>
  </w:num>
  <w:num w:numId="13">
    <w:abstractNumId w:val="13"/>
  </w:num>
  <w:num w:numId="14">
    <w:abstractNumId w:val="18"/>
  </w:num>
  <w:num w:numId="15">
    <w:abstractNumId w:val="46"/>
  </w:num>
  <w:num w:numId="16">
    <w:abstractNumId w:val="48"/>
  </w:num>
  <w:num w:numId="17">
    <w:abstractNumId w:val="26"/>
  </w:num>
  <w:num w:numId="18">
    <w:abstractNumId w:val="39"/>
  </w:num>
  <w:num w:numId="19">
    <w:abstractNumId w:val="44"/>
  </w:num>
  <w:num w:numId="20">
    <w:abstractNumId w:val="37"/>
  </w:num>
  <w:num w:numId="21">
    <w:abstractNumId w:val="38"/>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3"/>
  </w:num>
  <w:num w:numId="26">
    <w:abstractNumId w:val="7"/>
  </w:num>
  <w:num w:numId="27">
    <w:abstractNumId w:val="31"/>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4"/>
  </w:num>
  <w:num w:numId="33">
    <w:abstractNumId w:val="16"/>
  </w:num>
  <w:num w:numId="34">
    <w:abstractNumId w:val="29"/>
  </w:num>
  <w:num w:numId="35">
    <w:abstractNumId w:val="17"/>
  </w:num>
  <w:num w:numId="36">
    <w:abstractNumId w:val="27"/>
  </w:num>
  <w:num w:numId="37">
    <w:abstractNumId w:val="25"/>
  </w:num>
  <w:num w:numId="38">
    <w:abstractNumId w:val="6"/>
  </w:num>
  <w:num w:numId="39">
    <w:abstractNumId w:val="27"/>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30"/>
  </w:num>
  <w:num w:numId="45">
    <w:abstractNumId w:val="43"/>
  </w:num>
  <w:num w:numId="46">
    <w:abstractNumId w:val="42"/>
  </w:num>
  <w:num w:numId="47">
    <w:abstractNumId w:val="21"/>
  </w:num>
  <w:num w:numId="48">
    <w:abstractNumId w:val="22"/>
  </w:num>
  <w:num w:numId="49">
    <w:abstractNumId w:val="20"/>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43F2F"/>
    <w:rsid w:val="00046853"/>
    <w:rsid w:val="00055701"/>
    <w:rsid w:val="00063084"/>
    <w:rsid w:val="00093E9C"/>
    <w:rsid w:val="000A086D"/>
    <w:rsid w:val="000A4ECA"/>
    <w:rsid w:val="000B7587"/>
    <w:rsid w:val="000D6510"/>
    <w:rsid w:val="000E0120"/>
    <w:rsid w:val="000F4823"/>
    <w:rsid w:val="00101ADC"/>
    <w:rsid w:val="00106651"/>
    <w:rsid w:val="00113692"/>
    <w:rsid w:val="00131F78"/>
    <w:rsid w:val="0014229A"/>
    <w:rsid w:val="0014377F"/>
    <w:rsid w:val="00154FED"/>
    <w:rsid w:val="00155152"/>
    <w:rsid w:val="00167478"/>
    <w:rsid w:val="0017553A"/>
    <w:rsid w:val="00196642"/>
    <w:rsid w:val="001B4383"/>
    <w:rsid w:val="001B7CDD"/>
    <w:rsid w:val="001B7D6B"/>
    <w:rsid w:val="001C03F0"/>
    <w:rsid w:val="001C7491"/>
    <w:rsid w:val="001D2A63"/>
    <w:rsid w:val="001F7110"/>
    <w:rsid w:val="00204117"/>
    <w:rsid w:val="00235084"/>
    <w:rsid w:val="0024091C"/>
    <w:rsid w:val="00255E3F"/>
    <w:rsid w:val="0026485E"/>
    <w:rsid w:val="002759F0"/>
    <w:rsid w:val="00281CCB"/>
    <w:rsid w:val="00291D19"/>
    <w:rsid w:val="00294822"/>
    <w:rsid w:val="002A29BF"/>
    <w:rsid w:val="002B4C0E"/>
    <w:rsid w:val="002B6897"/>
    <w:rsid w:val="002C5D8D"/>
    <w:rsid w:val="002C6D1D"/>
    <w:rsid w:val="002D059D"/>
    <w:rsid w:val="002D6FC6"/>
    <w:rsid w:val="003042B3"/>
    <w:rsid w:val="00311256"/>
    <w:rsid w:val="0032055F"/>
    <w:rsid w:val="003212C6"/>
    <w:rsid w:val="00326927"/>
    <w:rsid w:val="0033356E"/>
    <w:rsid w:val="00364E75"/>
    <w:rsid w:val="003672C1"/>
    <w:rsid w:val="003673F7"/>
    <w:rsid w:val="00373528"/>
    <w:rsid w:val="003750F7"/>
    <w:rsid w:val="00376B4B"/>
    <w:rsid w:val="00376E78"/>
    <w:rsid w:val="003815E2"/>
    <w:rsid w:val="00392CE4"/>
    <w:rsid w:val="00393AC3"/>
    <w:rsid w:val="00395CD3"/>
    <w:rsid w:val="003974CD"/>
    <w:rsid w:val="003B25CB"/>
    <w:rsid w:val="003C2905"/>
    <w:rsid w:val="003C3C88"/>
    <w:rsid w:val="003C4ABE"/>
    <w:rsid w:val="003C5771"/>
    <w:rsid w:val="003D1603"/>
    <w:rsid w:val="003E1D90"/>
    <w:rsid w:val="003E3508"/>
    <w:rsid w:val="003E710C"/>
    <w:rsid w:val="00401F71"/>
    <w:rsid w:val="00411612"/>
    <w:rsid w:val="004119BA"/>
    <w:rsid w:val="00412814"/>
    <w:rsid w:val="004160A8"/>
    <w:rsid w:val="0043434A"/>
    <w:rsid w:val="0043526C"/>
    <w:rsid w:val="004549AC"/>
    <w:rsid w:val="004609CB"/>
    <w:rsid w:val="00472639"/>
    <w:rsid w:val="004739F3"/>
    <w:rsid w:val="00476009"/>
    <w:rsid w:val="004845F4"/>
    <w:rsid w:val="004A02DC"/>
    <w:rsid w:val="004C05AA"/>
    <w:rsid w:val="004D14CD"/>
    <w:rsid w:val="004F7D6E"/>
    <w:rsid w:val="00510E96"/>
    <w:rsid w:val="00532169"/>
    <w:rsid w:val="00532B38"/>
    <w:rsid w:val="00535757"/>
    <w:rsid w:val="005717E2"/>
    <w:rsid w:val="00574643"/>
    <w:rsid w:val="005807EB"/>
    <w:rsid w:val="00580C36"/>
    <w:rsid w:val="00591BD4"/>
    <w:rsid w:val="00596AC4"/>
    <w:rsid w:val="005B0AB9"/>
    <w:rsid w:val="005C3BD9"/>
    <w:rsid w:val="005C3DE2"/>
    <w:rsid w:val="005C6DCB"/>
    <w:rsid w:val="005E04C1"/>
    <w:rsid w:val="005E1AFD"/>
    <w:rsid w:val="005E58BA"/>
    <w:rsid w:val="005E63CD"/>
    <w:rsid w:val="005F4B42"/>
    <w:rsid w:val="005F6199"/>
    <w:rsid w:val="00600DEF"/>
    <w:rsid w:val="006013ED"/>
    <w:rsid w:val="0062184F"/>
    <w:rsid w:val="006351F8"/>
    <w:rsid w:val="00643157"/>
    <w:rsid w:val="0065239C"/>
    <w:rsid w:val="006603A3"/>
    <w:rsid w:val="00660B32"/>
    <w:rsid w:val="006B054C"/>
    <w:rsid w:val="006B7711"/>
    <w:rsid w:val="006C0CCF"/>
    <w:rsid w:val="006F0313"/>
    <w:rsid w:val="006F1C74"/>
    <w:rsid w:val="00701B55"/>
    <w:rsid w:val="007171A2"/>
    <w:rsid w:val="0072152B"/>
    <w:rsid w:val="00722D2F"/>
    <w:rsid w:val="007444B9"/>
    <w:rsid w:val="00755BBA"/>
    <w:rsid w:val="00766F60"/>
    <w:rsid w:val="007756F2"/>
    <w:rsid w:val="00783EAF"/>
    <w:rsid w:val="00784179"/>
    <w:rsid w:val="0078652E"/>
    <w:rsid w:val="0079087F"/>
    <w:rsid w:val="007A354A"/>
    <w:rsid w:val="007A6211"/>
    <w:rsid w:val="007D2B76"/>
    <w:rsid w:val="007E34B5"/>
    <w:rsid w:val="007E5FE7"/>
    <w:rsid w:val="007F4635"/>
    <w:rsid w:val="007F4768"/>
    <w:rsid w:val="0081021F"/>
    <w:rsid w:val="008239AB"/>
    <w:rsid w:val="008314DF"/>
    <w:rsid w:val="0083262D"/>
    <w:rsid w:val="00833EC1"/>
    <w:rsid w:val="0083542D"/>
    <w:rsid w:val="00852B1E"/>
    <w:rsid w:val="008946D6"/>
    <w:rsid w:val="008A40EB"/>
    <w:rsid w:val="008C6A98"/>
    <w:rsid w:val="008D5B69"/>
    <w:rsid w:val="008E11DD"/>
    <w:rsid w:val="008F26C5"/>
    <w:rsid w:val="00937E6E"/>
    <w:rsid w:val="009A662F"/>
    <w:rsid w:val="009B7532"/>
    <w:rsid w:val="009D7F06"/>
    <w:rsid w:val="009E3F77"/>
    <w:rsid w:val="009E6C27"/>
    <w:rsid w:val="00A02B2E"/>
    <w:rsid w:val="00A22237"/>
    <w:rsid w:val="00A24CB7"/>
    <w:rsid w:val="00A27D60"/>
    <w:rsid w:val="00A667E3"/>
    <w:rsid w:val="00A96FE6"/>
    <w:rsid w:val="00AB0FBA"/>
    <w:rsid w:val="00AD5FF6"/>
    <w:rsid w:val="00AD6F23"/>
    <w:rsid w:val="00AE1523"/>
    <w:rsid w:val="00AE4373"/>
    <w:rsid w:val="00B0133D"/>
    <w:rsid w:val="00B37EB4"/>
    <w:rsid w:val="00B63A2C"/>
    <w:rsid w:val="00BA7B82"/>
    <w:rsid w:val="00BE09E3"/>
    <w:rsid w:val="00BE17CB"/>
    <w:rsid w:val="00C20F72"/>
    <w:rsid w:val="00C327CC"/>
    <w:rsid w:val="00C52740"/>
    <w:rsid w:val="00C66BDD"/>
    <w:rsid w:val="00C675FE"/>
    <w:rsid w:val="00C77202"/>
    <w:rsid w:val="00C84DFD"/>
    <w:rsid w:val="00C901EB"/>
    <w:rsid w:val="00C90B31"/>
    <w:rsid w:val="00C92A83"/>
    <w:rsid w:val="00C94C33"/>
    <w:rsid w:val="00CD25D5"/>
    <w:rsid w:val="00CE2888"/>
    <w:rsid w:val="00CF0DF8"/>
    <w:rsid w:val="00CF2B41"/>
    <w:rsid w:val="00CF4C76"/>
    <w:rsid w:val="00CF4DB2"/>
    <w:rsid w:val="00D20F12"/>
    <w:rsid w:val="00D43F5B"/>
    <w:rsid w:val="00D4565D"/>
    <w:rsid w:val="00D56485"/>
    <w:rsid w:val="00D576D1"/>
    <w:rsid w:val="00D629A2"/>
    <w:rsid w:val="00D65197"/>
    <w:rsid w:val="00D94587"/>
    <w:rsid w:val="00D968DD"/>
    <w:rsid w:val="00D97658"/>
    <w:rsid w:val="00D97FAB"/>
    <w:rsid w:val="00DA4E0B"/>
    <w:rsid w:val="00DB2617"/>
    <w:rsid w:val="00DB6B41"/>
    <w:rsid w:val="00DC450D"/>
    <w:rsid w:val="00DC672A"/>
    <w:rsid w:val="00DC79E9"/>
    <w:rsid w:val="00E0314F"/>
    <w:rsid w:val="00E245A7"/>
    <w:rsid w:val="00E41AD1"/>
    <w:rsid w:val="00E42B67"/>
    <w:rsid w:val="00E43A36"/>
    <w:rsid w:val="00E53751"/>
    <w:rsid w:val="00E738A5"/>
    <w:rsid w:val="00E74D2C"/>
    <w:rsid w:val="00E75FC5"/>
    <w:rsid w:val="00E839A0"/>
    <w:rsid w:val="00EA1830"/>
    <w:rsid w:val="00EA2FAE"/>
    <w:rsid w:val="00EA7D7F"/>
    <w:rsid w:val="00EB04A4"/>
    <w:rsid w:val="00EB266F"/>
    <w:rsid w:val="00EB346C"/>
    <w:rsid w:val="00ED6883"/>
    <w:rsid w:val="00ED7BA7"/>
    <w:rsid w:val="00EE369C"/>
    <w:rsid w:val="00EF33D2"/>
    <w:rsid w:val="00F13CAC"/>
    <w:rsid w:val="00F17D4A"/>
    <w:rsid w:val="00F4112B"/>
    <w:rsid w:val="00F65720"/>
    <w:rsid w:val="00F75B87"/>
    <w:rsid w:val="00F82BB2"/>
    <w:rsid w:val="00F84DA7"/>
    <w:rsid w:val="00F94700"/>
    <w:rsid w:val="00F9557A"/>
    <w:rsid w:val="00FA42D6"/>
    <w:rsid w:val="00FA6F32"/>
    <w:rsid w:val="00FB3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988976">
      <w:bodyDiv w:val="1"/>
      <w:marLeft w:val="0"/>
      <w:marRight w:val="0"/>
      <w:marTop w:val="0"/>
      <w:marBottom w:val="0"/>
      <w:divBdr>
        <w:top w:val="none" w:sz="0" w:space="0" w:color="auto"/>
        <w:left w:val="none" w:sz="0" w:space="0" w:color="auto"/>
        <w:bottom w:val="none" w:sz="0" w:space="0" w:color="auto"/>
        <w:right w:val="none" w:sz="0" w:space="0" w:color="auto"/>
      </w:divBdr>
    </w:div>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v.toktaev@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EDADBA-3C16-4842-886D-DCBE9B4C9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2304</TotalTime>
  <Pages>21</Pages>
  <Words>8285</Words>
  <Characters>47228</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55</cp:revision>
  <cp:lastPrinted>2016-08-30T04:16:00Z</cp:lastPrinted>
  <dcterms:created xsi:type="dcterms:W3CDTF">2015-10-13T11:12:00Z</dcterms:created>
  <dcterms:modified xsi:type="dcterms:W3CDTF">2016-08-30T04:19:00Z</dcterms:modified>
</cp:coreProperties>
</file>